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7A9E7" w14:textId="07B22E8A" w:rsidR="00200D7E" w:rsidRPr="001A3D17" w:rsidRDefault="00200D7E" w:rsidP="00200D7E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5D9DB9B0" w14:textId="77777777" w:rsidR="00200D7E" w:rsidRPr="001A3D17" w:rsidRDefault="00200D7E" w:rsidP="00200D7E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0B4CCD0" w14:textId="77777777" w:rsidR="001E60A2" w:rsidRPr="001A3D17" w:rsidRDefault="001E60A2" w:rsidP="001E60A2">
      <w:pPr>
        <w:widowControl w:val="0"/>
        <w:autoSpaceDE w:val="0"/>
        <w:autoSpaceDN w:val="0"/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  <w:t xml:space="preserve">Техническое задание           </w:t>
      </w:r>
    </w:p>
    <w:p w14:paraId="0E481141" w14:textId="77777777" w:rsidR="00EE7F76" w:rsidRDefault="001E60A2" w:rsidP="001E60A2">
      <w:pPr>
        <w:ind w:left="142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на выполнение работ</w:t>
      </w:r>
      <w:r w:rsidR="00EE7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: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«</w:t>
      </w:r>
      <w:r w:rsidR="00BD12A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Разработка </w:t>
      </w:r>
      <w:r w:rsidR="003A4DCA">
        <w:rPr>
          <w:rFonts w:ascii="Times New Roman" w:hAnsi="Times New Roman" w:cs="Times New Roman"/>
          <w:b/>
          <w:sz w:val="28"/>
          <w:szCs w:val="28"/>
          <w:u w:val="single"/>
        </w:rPr>
        <w:t xml:space="preserve">и согласование </w:t>
      </w:r>
      <w:r w:rsidR="00BD12AD">
        <w:rPr>
          <w:rFonts w:ascii="Times New Roman" w:hAnsi="Times New Roman" w:cs="Times New Roman"/>
          <w:b/>
          <w:sz w:val="28"/>
          <w:szCs w:val="28"/>
          <w:u w:val="single"/>
        </w:rPr>
        <w:t>Специальных Технических Условий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D31D0">
        <w:rPr>
          <w:rFonts w:ascii="Times New Roman" w:hAnsi="Times New Roman" w:cs="Times New Roman"/>
          <w:b/>
          <w:sz w:val="28"/>
          <w:szCs w:val="28"/>
          <w:u w:val="single"/>
        </w:rPr>
        <w:t>на проектирование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здания </w:t>
      </w:r>
      <w:r w:rsidR="00EE7F76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="00EE7F76" w:rsidRPr="00EE7F76">
        <w:rPr>
          <w:rFonts w:ascii="Times New Roman" w:hAnsi="Times New Roman" w:cs="Times New Roman"/>
          <w:b/>
          <w:sz w:val="28"/>
          <w:szCs w:val="28"/>
          <w:u w:val="single"/>
        </w:rPr>
        <w:t>ухонно</w:t>
      </w:r>
      <w:r w:rsidR="00EE7F76">
        <w:rPr>
          <w:rFonts w:ascii="Times New Roman" w:hAnsi="Times New Roman" w:cs="Times New Roman"/>
          <w:b/>
          <w:sz w:val="28"/>
          <w:szCs w:val="28"/>
          <w:u w:val="single"/>
        </w:rPr>
        <w:t>го</w:t>
      </w:r>
      <w:r w:rsidR="00EE7F76" w:rsidRPr="00EE7F7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производств</w:t>
      </w:r>
      <w:r w:rsidR="00EE7F7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EE7F76" w:rsidRPr="00EE7F7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Гостиничного комплекса </w:t>
      </w:r>
    </w:p>
    <w:p w14:paraId="132222E7" w14:textId="66DED96D" w:rsidR="001E60A2" w:rsidRPr="001A3D17" w:rsidRDefault="00E96BDA" w:rsidP="001E60A2">
      <w:pPr>
        <w:ind w:left="142" w:right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«Сочи-Парк Отель</w:t>
      </w:r>
      <w:r w:rsidR="001E60A2"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»</w:t>
      </w:r>
    </w:p>
    <w:p w14:paraId="1FA1BB81" w14:textId="77777777" w:rsidR="001E60A2" w:rsidRPr="001A3D17" w:rsidRDefault="001E60A2" w:rsidP="001E60A2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tbl>
      <w:tblPr>
        <w:tblW w:w="50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237"/>
        <w:gridCol w:w="6548"/>
      </w:tblGrid>
      <w:tr w:rsidR="001E60A2" w:rsidRPr="001A3D17" w14:paraId="277BBF9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1790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9EAA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Перечень основных данных и требований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D82C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Содержание основных данных и требований</w:t>
            </w:r>
          </w:p>
        </w:tc>
      </w:tr>
      <w:tr w:rsidR="001E60A2" w:rsidRPr="001A3D17" w14:paraId="09179CDA" w14:textId="77777777" w:rsidTr="00966C26">
        <w:trPr>
          <w:trHeight w:val="373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DE43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A034" w14:textId="68DCAEE6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закупки</w:t>
            </w:r>
            <w:proofErr w:type="spellEnd"/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25C" w14:textId="1B4C05E3" w:rsidR="001E60A2" w:rsidRPr="00E855AA" w:rsidRDefault="00E855AA" w:rsidP="00E855AA">
            <w:pPr>
              <w:ind w:left="142" w:right="709" w:firstLine="0"/>
              <w:rPr>
                <w:rFonts w:ascii="Times New Roman" w:hAnsi="Times New Roman" w:cs="Times New Roman"/>
              </w:rPr>
            </w:pPr>
            <w:r w:rsidRPr="00E855AA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«</w:t>
            </w:r>
            <w:r w:rsidRPr="00E855AA">
              <w:rPr>
                <w:rFonts w:ascii="Times New Roman" w:hAnsi="Times New Roman" w:cs="Times New Roman"/>
              </w:rPr>
              <w:t>Разработка и согласование Специальных Технических Условий на проектирование здания кухонного производства Гостиничного комплекса «Сочи-Парк Отель</w:t>
            </w:r>
            <w:r w:rsidRPr="00E855AA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»</w:t>
            </w:r>
          </w:p>
        </w:tc>
      </w:tr>
      <w:tr w:rsidR="001E60A2" w:rsidRPr="001A3D17" w14:paraId="7AF3942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FA1C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6BD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выполнения работ, наименование объекта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1AC4" w14:textId="77777777" w:rsidR="00ED1220" w:rsidRDefault="00ED1220" w:rsidP="000165B2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Краснодарский край, </w:t>
            </w:r>
            <w:proofErr w:type="spellStart"/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пгт</w:t>
            </w:r>
            <w:proofErr w:type="spellEnd"/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Сириус, </w:t>
            </w:r>
            <w:proofErr w:type="spellStart"/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Континентальный, </w:t>
            </w:r>
          </w:p>
          <w:p w14:paraId="2A398016" w14:textId="4224720C" w:rsidR="001E60A2" w:rsidRPr="001E60A2" w:rsidRDefault="00ED1220" w:rsidP="000165B2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D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д. 6</w:t>
            </w:r>
          </w:p>
        </w:tc>
      </w:tr>
      <w:tr w:rsidR="001E60A2" w:rsidRPr="001A3D17" w14:paraId="0FDFC66A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4C92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410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Срок (этапы) и условия выполнения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822" w14:textId="18D22D26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3.1 В соответствии с условиями договора</w:t>
            </w:r>
            <w:r w:rsidR="00E81A0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приложения к договору графика выполнения проектных работ</w:t>
            </w:r>
            <w:r w:rsidR="006062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76666997" w14:textId="44666A60" w:rsidR="001E60A2" w:rsidRPr="001E60A2" w:rsidRDefault="001E60A2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3.2 </w:t>
            </w:r>
            <w:r w:rsidR="00E81A0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Сжатые сроки выполнения работ</w:t>
            </w: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710E4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Срок выполнения работ – 45 </w:t>
            </w:r>
            <w:r w:rsidR="00E855A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рабочих </w:t>
            </w:r>
            <w:bookmarkStart w:id="0" w:name="_GoBack"/>
            <w:bookmarkEnd w:id="0"/>
            <w:r w:rsidR="00710E4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дней с момента заключения договора</w:t>
            </w:r>
          </w:p>
          <w:p w14:paraId="51EDAC82" w14:textId="6A51D3B3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3.3 Перед началом работ Подрядчик должен согласовать с Заказчиком график выполнения</w:t>
            </w:r>
            <w:r w:rsidR="006062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1971DD2E" w14:textId="77777777" w:rsidR="00E81A07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3.4 Все оборудование, используемое для проведения работ, должно быть исправным, при необходимости прошедшим испытания либо поверку.</w:t>
            </w:r>
          </w:p>
          <w:p w14:paraId="0FB78E6E" w14:textId="23A203A0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3.5 Выполнение работ не должно препятствовать или создавать неудобства в</w:t>
            </w:r>
            <w:r w:rsidRPr="001E60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работе гостиничного комплекса.</w:t>
            </w:r>
          </w:p>
        </w:tc>
      </w:tr>
      <w:tr w:rsidR="001E60A2" w:rsidRPr="001A3D17" w14:paraId="1C561232" w14:textId="77777777" w:rsidTr="005A5B0C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89AE" w14:textId="77777777" w:rsidR="001E60A2" w:rsidRPr="005A5B0C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A5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A265" w14:textId="77777777" w:rsidR="001E60A2" w:rsidRPr="005A5B0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A5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Виды и Объемы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ACD" w14:textId="6099AA63" w:rsidR="007D6C8F" w:rsidRPr="00CA2C17" w:rsidRDefault="00E81A07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работ по разработке </w:t>
            </w:r>
            <w:r w:rsidR="005A5B0C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согласованию </w:t>
            </w: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Специальных Технических Условий (далее – СТУ) на проектирование здания </w:t>
            </w:r>
            <w:r w:rsidR="00EE7F76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EE7F76" w:rsidRPr="00ED12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ухонно</w:t>
            </w:r>
            <w:r w:rsidR="00EE7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го</w:t>
            </w:r>
            <w:r w:rsidR="00EE7F76" w:rsidRPr="00ED12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производств</w:t>
            </w:r>
            <w:r w:rsidR="00EE7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а</w:t>
            </w:r>
            <w:r w:rsidR="00EE7F76" w:rsidRPr="00ED12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42006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основано на отсутствии возможности выполнения требований законодательства РФ в области пожарной безопасности в полном объеме </w:t>
            </w: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в части обеспечения пожарной безопасности</w:t>
            </w:r>
            <w:r w:rsidR="00EF4080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, отступлении от противопожарных требований, предусмотренных нормативно-техническими документами</w:t>
            </w:r>
            <w:r w:rsidR="00E23E78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7D6C8F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 разрабатываются на основании положений части 2 статьи 78 Федерального закона от 22.07.2008 №123-ФЗ «Технический регламент о требованиях пожарной безопасности». Для зданий, сооружений, для которых отсутствуют нормативные требования пожарной безопасности, на основе требований настоящего Федерального закона должны быть разработаны </w:t>
            </w:r>
            <w:r w:rsidR="007D6C8F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специальные технические условия, отражающие специфику обеспечения их пожарной безопасности и содержащие комплекс необходимых инженерно-технических и организационных мероприятий по обеспечению пожарной безопасности.</w:t>
            </w:r>
          </w:p>
          <w:p w14:paraId="3BFF7F39" w14:textId="20E75008" w:rsidR="001E60A2" w:rsidRPr="00CA2C17" w:rsidRDefault="00E23E78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Выполняемые работы</w:t>
            </w:r>
            <w:r w:rsidR="007C46DC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следующем объеме:</w:t>
            </w:r>
          </w:p>
          <w:p w14:paraId="774E426A" w14:textId="67A7010D" w:rsidR="00555991" w:rsidRPr="00CA2C17" w:rsidRDefault="007C46DC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4.1 </w:t>
            </w:r>
            <w:r w:rsidR="00E23E78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изучение документации</w:t>
            </w:r>
            <w:r w:rsidR="00BD5AEF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характеризующей пожарную опасность объекта</w:t>
            </w:r>
            <w:r w:rsidR="0055599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24CF6764" w14:textId="0D97D438" w:rsidR="00D02B9B" w:rsidRPr="00CA2C17" w:rsidRDefault="00555991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4.2 </w:t>
            </w:r>
            <w:r w:rsidR="00EF4080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азработка 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СТУ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содержащих технические требования в части обеспечения пожарной безопасности для объекта</w:t>
            </w:r>
            <w:r w:rsidR="004511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3474CCED" w14:textId="11922713" w:rsidR="003B484E" w:rsidRPr="00CA2C17" w:rsidRDefault="00B05381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="0055599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3975D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B484E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проведение соответствующих расчетных обоснований (</w:t>
            </w:r>
            <w:r w:rsidR="003B484E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расчет пожарного риска или другие расчеты, необходимые для подтверждения правильности принятых решений) с учетом фактических объемно-планировочных решений на путях эвакуации и наличия автоматических систем противопожарной защиты;</w:t>
            </w:r>
          </w:p>
          <w:p w14:paraId="1EB592B5" w14:textId="446C5817" w:rsidR="00EF4080" w:rsidRPr="00CA2C17" w:rsidRDefault="003B484E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4.4 </w:t>
            </w:r>
            <w:r w:rsidR="00F4674B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огласование с Заказчиком положений СТУ, а именно:</w:t>
            </w:r>
          </w:p>
          <w:p w14:paraId="36C9E985" w14:textId="00D45F30" w:rsidR="00EF4080" w:rsidRPr="0045113B" w:rsidRDefault="00EF4080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перечня отступлений от требований, установленных национальными стандартами и сводами правил, в результате применения которых на обязательной или добровольной основе обеспечивается выполнение требований Федерального закона от 22.07.2008 № 123-ФЗ</w:t>
            </w:r>
            <w:r w:rsidR="00E921D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E921DC" w:rsidRPr="004511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а именно:</w:t>
            </w:r>
          </w:p>
          <w:p w14:paraId="38E69961" w14:textId="597E5F6A" w:rsidR="00E921DC" w:rsidRPr="0045113B" w:rsidRDefault="00E921DC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11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 Отсутствие нормативных требований пожарной безопасности к выбору типа противопожарных преград;</w:t>
            </w:r>
          </w:p>
          <w:p w14:paraId="63E3F3E9" w14:textId="705587B2" w:rsidR="00B05381" w:rsidRPr="00CA2C17" w:rsidRDefault="00EF4080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перечня компенсирующих такие отступления мероприятий</w:t>
            </w:r>
            <w:r w:rsidR="00B0538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33D5637A" w14:textId="3747DE50" w:rsidR="00287F31" w:rsidRPr="00CA2C17" w:rsidRDefault="00287F31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4.</w:t>
            </w:r>
            <w:r w:rsid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F4674B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огласование разработанных СТУ с </w:t>
            </w:r>
            <w:proofErr w:type="spellStart"/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УНДиР</w:t>
            </w:r>
            <w:proofErr w:type="spellEnd"/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МЧС России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</w:t>
            </w:r>
            <w:r w:rsidR="001562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раснодарскому краю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порядке, установленном Приказом МЧС России от 28.11.2011 № 710</w:t>
            </w:r>
            <w:r w:rsidR="003B484E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, и предусмотренном законодательством Российской Федерации.</w:t>
            </w:r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Исполнитель обеспечивает сопровождение при рассмотрении разработанных СТУ на нормативно-техническом совете </w:t>
            </w:r>
            <w:proofErr w:type="spellStart"/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УНДиПР</w:t>
            </w:r>
            <w:proofErr w:type="spellEnd"/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 МЧС России по Краснодарскому краю.</w:t>
            </w:r>
          </w:p>
        </w:tc>
      </w:tr>
      <w:tr w:rsidR="001E60A2" w:rsidRPr="001A3D17" w14:paraId="09430DAB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798" w14:textId="77777777" w:rsidR="001E60A2" w:rsidRPr="001A3D17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1B3C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Исходные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данные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предоставляемые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Заказчиком</w:t>
            </w:r>
            <w:proofErr w:type="spellEnd"/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4FB" w14:textId="77777777" w:rsidR="003C095C" w:rsidRPr="003C095C" w:rsidRDefault="003C095C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5.1 Данное техническое задание.</w:t>
            </w:r>
          </w:p>
          <w:p w14:paraId="2325F508" w14:textId="68FD382F" w:rsidR="003C095C" w:rsidRPr="003C095C" w:rsidRDefault="003C095C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5.2 </w:t>
            </w:r>
            <w:r w:rsidR="00D73B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План 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размещения </w:t>
            </w:r>
            <w:r w:rsidR="009B3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здания кухонного производства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земельном участке</w:t>
            </w:r>
            <w:r w:rsidR="00D73B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0FF01ADB" w14:textId="51977409" w:rsidR="009837F0" w:rsidRPr="00D73B32" w:rsidRDefault="003C095C" w:rsidP="009B3861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5.3 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Схема планировки здания</w:t>
            </w:r>
            <w:r w:rsidR="009B3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кухонного производства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1E60A2" w:rsidRPr="001A3D17" w14:paraId="64EED1B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FEE2" w14:textId="77777777" w:rsidR="001E60A2" w:rsidRPr="00A37D4B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A37D4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2EC" w14:textId="77777777" w:rsidR="001E60A2" w:rsidRPr="00A37D4B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Требования к участнику закупки, привлекаемому персоналу. Обеспечение материалами и </w:t>
            </w:r>
            <w:r w:rsidRPr="00A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оборудованием для производства работ.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201" w14:textId="7A7187F2" w:rsidR="000165B2" w:rsidRPr="000165B2" w:rsidRDefault="00801F90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6.</w:t>
            </w:r>
            <w:r w:rsidR="0045113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0165B2" w:rsidRPr="000165B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Все работы должны выполняться квалифицированным обученным персоналом в соответствии с нормами и правилами, действующими на территории РФ.</w:t>
            </w:r>
          </w:p>
          <w:p w14:paraId="763DEBEE" w14:textId="76E31A67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Выполнение работ, указанных в п.4 Технического задания, осуществляются в соответствии с требованиями 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СП 317.1325800.2017,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Гражданского кодекса Российской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нормативных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документов, установленных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законодательством РФ, а также в соответствии с требованиями органов государственного надзора.</w:t>
            </w:r>
          </w:p>
          <w:p w14:paraId="4090EFBD" w14:textId="15E75D57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обязан иметь все разрешения, требующиеся в</w:t>
            </w:r>
          </w:p>
          <w:p w14:paraId="1885670E" w14:textId="277CB4EC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соответствии с применимым Законодательством для выполнения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работ.</w:t>
            </w:r>
          </w:p>
          <w:p w14:paraId="50CF3FA7" w14:textId="2A0DD936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39C9D305" w14:textId="2EDCD2FC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Иметь материально-техническое обеспечение для производства данных работ.</w:t>
            </w:r>
          </w:p>
          <w:p w14:paraId="0EB12922" w14:textId="7D9CB0A3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Обеспечить проведение необходимого комплекса работ в требуемые сроки и с должным качеством.</w:t>
            </w:r>
          </w:p>
          <w:p w14:paraId="3D83A750" w14:textId="23556992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EB6771C" w14:textId="3CE38720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Иметь инженерно-технический состав и квалифицированных специалистов для 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выполнения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данных работ, обладающих навыками и опытом 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разработки СТУ.</w:t>
            </w:r>
          </w:p>
          <w:p w14:paraId="39045F37" w14:textId="0FF126F1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Наличие опыта, репутации (отзывы, благодарственные письма, грамоты и т.д.).</w:t>
            </w:r>
          </w:p>
          <w:p w14:paraId="1D6FCBEC" w14:textId="24008C86" w:rsidR="001E60A2" w:rsidRPr="000165B2" w:rsidRDefault="00A37D4B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Обладать гражданской правоспособностью в полном объеме для заключения и исполнения Договора.</w:t>
            </w:r>
          </w:p>
        </w:tc>
      </w:tr>
      <w:tr w:rsidR="001E60A2" w:rsidRPr="001A3D17" w14:paraId="120B992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6B4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2B15" w14:textId="77777777" w:rsidR="001E60A2" w:rsidRPr="001A3D17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безопасности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7534" w14:textId="309939C8" w:rsidR="00A37D4B" w:rsidRPr="00A37D4B" w:rsidRDefault="00A37D4B" w:rsidP="009450F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7.1 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При 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разработке СТУ Исполнитель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должен руководствоваться строительными нормами и правилами, правилами пожарной безопасности, экологическими, санитарно-гигиеническими и другими нормами, действующими на территории Российской Федерации и обеспечивающими безопасную для жизни и здоровья людей эксплуатацию объектов.</w:t>
            </w:r>
          </w:p>
          <w:p w14:paraId="1F883C5C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СНиП 12-03-2001 – «Безопасность труда в строительстве». </w:t>
            </w:r>
          </w:p>
          <w:p w14:paraId="4880618C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СП 48.13330.2019 - «Организация строительства». </w:t>
            </w:r>
          </w:p>
          <w:p w14:paraId="1277AD7E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ГОСТ 12.1.04-91- «Пожарная безопасность».</w:t>
            </w:r>
          </w:p>
          <w:p w14:paraId="14476ACF" w14:textId="7256343B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выполнение работ. Выявленные замечания устраняются за счет Подрядчика. </w:t>
            </w:r>
          </w:p>
          <w:p w14:paraId="12D9333E" w14:textId="64E63B69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Соблюдение персоналом Исполнителя действующего законодательства в области охраны труда и внутренних регламентов при нахождении на территории объектов Заказчика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5362D82A" w14:textId="55054FA4" w:rsidR="00A37D4B" w:rsidRPr="009450F8" w:rsidRDefault="00A37D4B" w:rsidP="009450F8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</w:p>
        </w:tc>
      </w:tr>
      <w:tr w:rsidR="001E60A2" w:rsidRPr="001A3D17" w14:paraId="305808A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409B" w14:textId="77777777" w:rsidR="001E60A2" w:rsidRPr="00540EDB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40ED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E4B" w14:textId="77777777" w:rsidR="001E60A2" w:rsidRPr="00540EDB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C8D" w14:textId="4BA8100E" w:rsidR="00BB3430" w:rsidRPr="003536A0" w:rsidRDefault="00BB343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8.1 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Качество работ должно отвечать требованиям: </w:t>
            </w:r>
          </w:p>
          <w:p w14:paraId="0FDA78F0" w14:textId="2D79A62A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Федеральный закон от 29 декабря 2004 г. №190-ФЗ «Градостроительный кодекс Российской Федерации»;</w:t>
            </w:r>
          </w:p>
          <w:p w14:paraId="4B5E3A7F" w14:textId="36937A1E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7F4C4E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Федеральный закон от 22.07.2008 № 123-ФЗ «Технический регламент о требованиях пожарной безопасности»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78F6F386" w14:textId="0809BAAE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7F4C4E"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Федеральный закон 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384-ФЗ от 30.12.2009 «Технический регламент о безопасности зданий и сооружений»;</w:t>
            </w:r>
          </w:p>
          <w:p w14:paraId="4A034158" w14:textId="10988AA8" w:rsidR="00CA2C17" w:rsidRPr="003536A0" w:rsidRDefault="00CA2C17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Правила противопожарного режима в Российской Федерации, утвержденные Постановлением Правительства РФ от 16.09.2020 №1479 «Об утверждении Правил противопожарного режима в Российской Федерации»</w:t>
            </w:r>
            <w:r w:rsidR="003536A0"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;</w:t>
            </w:r>
          </w:p>
          <w:p w14:paraId="280FE378" w14:textId="77777777" w:rsidR="00373786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Приказа Минстроя России от 30.11.2020 № 734/</w:t>
            </w:r>
            <w:proofErr w:type="spellStart"/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35BE231B" w14:textId="77777777" w:rsidR="003536A0" w:rsidRPr="003536A0" w:rsidRDefault="00373786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Приказ Минстроя России от 22.10.2021 № 774/</w:t>
            </w:r>
            <w:proofErr w:type="spellStart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</w:t>
            </w:r>
            <w:proofErr w:type="spellEnd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"О внесении изменений в Порядок разработки и согласования специальных технических условий для разработки проектной документации на объект капитального строительства, утвержденный приказом Министерства строительства и жилищно-коммунального хозяйства Российской Федерации от 30 ноября 2020 г. № 734/</w:t>
            </w:r>
            <w:proofErr w:type="spellStart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</w:t>
            </w:r>
            <w:proofErr w:type="spellEnd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  <w:r w:rsidR="003536A0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4013D935" w14:textId="1FACB1E5" w:rsidR="003536A0" w:rsidRPr="003536A0" w:rsidRDefault="003536A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1.13130.2020 «Системы противопожарной защиты. Эвакуационные пути и выходы»;</w:t>
            </w:r>
          </w:p>
          <w:p w14:paraId="54808D6F" w14:textId="6524BB9D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2.13130.2020 «Системы противопожарной защиты. Обеспечение огнестойкости объектов защиты»;</w:t>
            </w:r>
          </w:p>
          <w:p w14:paraId="62BECA97" w14:textId="6EF7A317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3.13130.2009 «Системы противопожарной защиты. Система оповещения и управления эвакуацией людей при пожаре. Требования пожарной безопасности»;</w:t>
            </w:r>
          </w:p>
          <w:p w14:paraId="4C6EF8F1" w14:textId="6FDF3AF0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решениям»;</w:t>
            </w:r>
          </w:p>
          <w:p w14:paraId="58511994" w14:textId="289DCA8F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проектирования»;</w:t>
            </w:r>
          </w:p>
          <w:p w14:paraId="3A4F2F6A" w14:textId="2400A9A3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lastRenderedPageBreak/>
              <w:t>- СП 485.1311500.2020 «Системы противопожарной защиты. Установки пожаротушения автоматические. Нормы и правила проектирования»;</w:t>
            </w:r>
          </w:p>
          <w:p w14:paraId="0ADAB786" w14:textId="54377741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486.1311500.2020 «Системы противопожарной защиты. Перечень зданий, сооружений, помещений и  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      </w:r>
          </w:p>
          <w:p w14:paraId="03BF4422" w14:textId="29B40BD6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6.131.30.2021 «Системы противопожарной защиты. Электроустановки низковольтные. Требования пожарной безопасности»;</w:t>
            </w:r>
          </w:p>
          <w:p w14:paraId="5BA58585" w14:textId="052863ED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7.13130.2013 «Отопление, вентиляция и кондиционирование. Требования пожарной безопасности»;</w:t>
            </w:r>
          </w:p>
          <w:p w14:paraId="78002FDB" w14:textId="5D449E98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8.13130.2020 «Системы противопожарной защиты. Наружное противопожарное водоснабжение. Требования пожарной безопасности»;</w:t>
            </w:r>
          </w:p>
          <w:p w14:paraId="3A38DE05" w14:textId="05C023E2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9.13130.2009 «Техника пожарная. Огнетушители. Требования к эксплуатации»;</w:t>
            </w:r>
          </w:p>
          <w:p w14:paraId="32AA2A3A" w14:textId="61C44ABA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10.13130.2020 «Системы противопожарной защиты. Внутренний противопожарный водопровод. Нормы и правила проектирования»;</w:t>
            </w:r>
          </w:p>
          <w:p w14:paraId="14F40B2D" w14:textId="4522C6B1" w:rsidR="003536A0" w:rsidRPr="003536A0" w:rsidRDefault="003536A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12.13130.2009 «Определение категорий помещений, зданий и наружных установок по взрывопожарной и пожарной опасности».</w:t>
            </w:r>
          </w:p>
          <w:p w14:paraId="3BF13A58" w14:textId="303D5C3D" w:rsidR="00A05576" w:rsidRPr="003536A0" w:rsidRDefault="000F7127" w:rsidP="003536A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8.</w:t>
            </w:r>
            <w:r w:rsidR="00540EDB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A05576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Подготовка </w:t>
            </w:r>
            <w:r w:rsidR="00540EDB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СТУ по объекту</w:t>
            </w:r>
            <w:r w:rsidR="00A05576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должна быть выполнена в соответствии с требованиями и по форме, утвержденной действующим законодательством.</w:t>
            </w:r>
          </w:p>
        </w:tc>
      </w:tr>
      <w:tr w:rsidR="001E60A2" w:rsidRPr="001A3D17" w14:paraId="6ED8D3F6" w14:textId="77777777" w:rsidTr="00966C26">
        <w:trPr>
          <w:trHeight w:val="51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6FB" w14:textId="77777777" w:rsidR="001E60A2" w:rsidRPr="00BC3CF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C3CF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164" w14:textId="77777777" w:rsidR="001E60A2" w:rsidRPr="00BC3CF7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D518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Требования к гарантии на выполненные работы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9C3" w14:textId="652BB805" w:rsidR="00BB3430" w:rsidRPr="00BC3CF7" w:rsidRDefault="00BB3430" w:rsidP="000165B2">
            <w:pPr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Гарантийный срок на выполненные работы</w:t>
            </w:r>
            <w:r w:rsidR="00E04213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определяется договором и должен быть не</w:t>
            </w:r>
            <w:r w:rsidR="00C2489E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менее 2 лет с момента подписания сторонами Актов приемки выполненных работ.</w:t>
            </w:r>
          </w:p>
          <w:p w14:paraId="4CD3A7CA" w14:textId="7C2F51F8" w:rsidR="001E60A2" w:rsidRPr="00BC3CF7" w:rsidRDefault="00B706F2" w:rsidP="000165B2">
            <w:pPr>
              <w:widowControl w:val="0"/>
              <w:autoSpaceDE w:val="0"/>
              <w:autoSpaceDN w:val="0"/>
              <w:adjustRightInd w:val="0"/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>Если в течение гарантийного срока</w:t>
            </w:r>
            <w:r w:rsidR="009450F8"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будут выявлены какие-либо недостатки </w:t>
            </w:r>
            <w:r w:rsidR="00BB3430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1E60A2" w:rsidRPr="001A3D17" w14:paraId="71FBB433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6D92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E69" w14:textId="77777777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результатам, порядку приемки выполненных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E8DE" w14:textId="77777777" w:rsidR="00BB3430" w:rsidRPr="00BB3430" w:rsidRDefault="00BB3430" w:rsidP="000165B2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 сдаче выполненных работ Подрядчик передает Заказчику следующий пакет документов:</w:t>
            </w:r>
          </w:p>
          <w:p w14:paraId="541F2FCD" w14:textId="6582DF1E" w:rsidR="00C2489E" w:rsidRDefault="00BB3430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10.1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Заключение МЧС России о согласовании СТУ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 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экземпляр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5EB47E03" w14:textId="4C84A620" w:rsidR="00BB3430" w:rsidRPr="00BB3430" w:rsidRDefault="00C2489E" w:rsidP="00385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10.2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Согласованные СТУ 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экземпляр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BB3430"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7CCD89BD" w14:textId="73C27EE5" w:rsidR="001E60A2" w:rsidRDefault="00BB343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10.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Согласованные СТУ в формате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PDF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13802DF2" w14:textId="3841ED4D" w:rsidR="003858AE" w:rsidRDefault="00BF594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10.</w:t>
            </w:r>
            <w:r w:rsidR="003858A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858A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 о приемке выполненных работ в 2 экземплярах;</w:t>
            </w:r>
          </w:p>
          <w:p w14:paraId="64217112" w14:textId="13369FAF" w:rsidR="00BF5940" w:rsidRPr="00B706F2" w:rsidRDefault="00BF594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10.</w:t>
            </w:r>
            <w:r w:rsidR="002650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Счет на оплату в 1 экземпляре.</w:t>
            </w:r>
          </w:p>
        </w:tc>
      </w:tr>
      <w:tr w:rsidR="001E60A2" w:rsidRPr="001A3D17" w14:paraId="095483D6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019C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BE5" w14:textId="6EB10DEB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Возможность</w:t>
            </w:r>
            <w:proofErr w:type="spellEnd"/>
            <w:r w:rsidR="00B70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привлечения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субисполнителей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субподрядчиков</w:t>
            </w:r>
            <w:proofErr w:type="spellEnd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B16" w14:textId="1D6D0348" w:rsidR="001E60A2" w:rsidRPr="00587488" w:rsidRDefault="001E60A2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</w:t>
            </w:r>
            <w:r w:rsidR="00587488" w:rsidRPr="00587488">
              <w:rPr>
                <w:rFonts w:ascii="Times New Roman" w:hAnsi="Times New Roman" w:cs="Times New Roman"/>
                <w:i/>
                <w:sz w:val="24"/>
                <w:szCs w:val="24"/>
              </w:rPr>
              <w:t>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22FFBBFE" w14:textId="77777777" w:rsidR="001E60A2" w:rsidRPr="00587488" w:rsidRDefault="001E60A2" w:rsidP="000165B2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546D8A03" w14:textId="077E5202" w:rsidR="001E60A2" w:rsidRPr="00587488" w:rsidRDefault="001E60A2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1E60A2" w:rsidRPr="001A3D17" w14:paraId="1C76A89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E0E" w14:textId="77777777" w:rsidR="001E60A2" w:rsidRPr="00540EDB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40ED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C33D" w14:textId="77777777" w:rsidR="001E60A2" w:rsidRPr="00540EDB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Дополнительные</w:t>
            </w:r>
            <w:proofErr w:type="spellEnd"/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требования</w:t>
            </w:r>
            <w:proofErr w:type="spellEnd"/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4AE" w14:textId="77777777" w:rsidR="00F16815" w:rsidRPr="00540EDB" w:rsidRDefault="00F16815" w:rsidP="00F16815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EDB">
              <w:rPr>
                <w:rFonts w:ascii="Times New Roman" w:hAnsi="Times New Roman" w:cs="Times New Roman"/>
                <w:i/>
                <w:sz w:val="24"/>
                <w:szCs w:val="24"/>
              </w:rPr>
              <w:t>12.1 Во время нахождения на территории Заказчика представителей Подрядчика,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лиц.</w:t>
            </w:r>
          </w:p>
          <w:p w14:paraId="6D76AC94" w14:textId="77777777" w:rsidR="00F16815" w:rsidRPr="00540EDB" w:rsidRDefault="00F16815" w:rsidP="00F1681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EDB">
              <w:rPr>
                <w:rFonts w:ascii="Times New Roman" w:hAnsi="Times New Roman" w:cs="Times New Roman"/>
                <w:i/>
                <w:sz w:val="24"/>
                <w:szCs w:val="24"/>
              </w:rPr>
              <w:t>12.2 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  <w:p w14:paraId="3D345A3D" w14:textId="42AABF30" w:rsidR="001E60A2" w:rsidRPr="00540EDB" w:rsidRDefault="00540EDB" w:rsidP="00F1681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40E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12.3 </w:t>
            </w:r>
            <w:r w:rsidR="001E60A2" w:rsidRPr="00540E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При выполнении работ в соответствии с настоящим техническим заданием, необходимо соблюдение требований стандартов НОССТРОЙ, утвержденных ассоциацией «Национальное объединение строителей» и размещенных на сайте: </w:t>
            </w:r>
            <w:hyperlink r:id="rId4" w:history="1"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https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://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nostroy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.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ru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standards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-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snip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standarty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_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na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_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procesy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</w:hyperlink>
          </w:p>
        </w:tc>
      </w:tr>
      <w:tr w:rsidR="001E60A2" w:rsidRPr="001A3D17" w14:paraId="43E3794F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E7A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9B2" w14:textId="77777777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Приложение</w:t>
            </w:r>
            <w:proofErr w:type="spellEnd"/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A96" w14:textId="77777777" w:rsidR="001E60A2" w:rsidRPr="000165B2" w:rsidRDefault="00F16815" w:rsidP="00F16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13.1 Акт о приемке выполненных работ, </w:t>
            </w:r>
            <w:proofErr w:type="gramStart"/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>по форме</w:t>
            </w:r>
            <w:proofErr w:type="gramEnd"/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прилагаемой к договору.</w:t>
            </w:r>
          </w:p>
          <w:p w14:paraId="65CDD6C4" w14:textId="1A36153C" w:rsidR="0084171E" w:rsidRPr="003C095C" w:rsidRDefault="00B706F2" w:rsidP="0084171E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13.2 </w:t>
            </w:r>
            <w:r w:rsidR="0084171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План размещения здания </w:t>
            </w:r>
            <w:r w:rsidR="009B3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кухонного производства</w:t>
            </w:r>
            <w:r w:rsidR="0084171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земельном участке.</w:t>
            </w:r>
          </w:p>
          <w:p w14:paraId="4C390E39" w14:textId="3AA4DB00" w:rsidR="009837F0" w:rsidRPr="000165B2" w:rsidRDefault="0084171E" w:rsidP="009B3861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13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Схема планировки здания</w:t>
            </w:r>
            <w:r w:rsidR="009B3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кухонного производства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</w:tbl>
    <w:p w14:paraId="71BADD23" w14:textId="59B0241F" w:rsidR="001E60A2" w:rsidRPr="001A3D17" w:rsidRDefault="001E60A2" w:rsidP="001E60A2">
      <w:pPr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3D17">
        <w:rPr>
          <w:rFonts w:ascii="Times New Roman" w:eastAsia="Times New Roman" w:hAnsi="Times New Roman" w:cs="Times New Roman"/>
          <w:i/>
          <w:sz w:val="28"/>
          <w:szCs w:val="28"/>
        </w:rPr>
        <w:t xml:space="preserve">/                                                       </w:t>
      </w:r>
    </w:p>
    <w:sectPr w:rsidR="001E60A2" w:rsidRPr="001A3D17" w:rsidSect="006A25C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A2"/>
    <w:rsid w:val="000165B2"/>
    <w:rsid w:val="000370E2"/>
    <w:rsid w:val="0007389B"/>
    <w:rsid w:val="000F7127"/>
    <w:rsid w:val="00115C37"/>
    <w:rsid w:val="001562BA"/>
    <w:rsid w:val="00156F4B"/>
    <w:rsid w:val="0018605C"/>
    <w:rsid w:val="0019177F"/>
    <w:rsid w:val="001E60A2"/>
    <w:rsid w:val="001F3DC7"/>
    <w:rsid w:val="00200D7E"/>
    <w:rsid w:val="00252912"/>
    <w:rsid w:val="00264980"/>
    <w:rsid w:val="0026508C"/>
    <w:rsid w:val="00287F31"/>
    <w:rsid w:val="002C3C0A"/>
    <w:rsid w:val="0033218F"/>
    <w:rsid w:val="003536A0"/>
    <w:rsid w:val="00373786"/>
    <w:rsid w:val="003858AE"/>
    <w:rsid w:val="003975D1"/>
    <w:rsid w:val="003A4DCA"/>
    <w:rsid w:val="003B484E"/>
    <w:rsid w:val="003C095C"/>
    <w:rsid w:val="0045113B"/>
    <w:rsid w:val="00464A52"/>
    <w:rsid w:val="00540EDB"/>
    <w:rsid w:val="00542006"/>
    <w:rsid w:val="00555991"/>
    <w:rsid w:val="0058699D"/>
    <w:rsid w:val="00587488"/>
    <w:rsid w:val="005A5B0C"/>
    <w:rsid w:val="006062F3"/>
    <w:rsid w:val="006A25C3"/>
    <w:rsid w:val="00710E4D"/>
    <w:rsid w:val="007C46DC"/>
    <w:rsid w:val="007D6C8F"/>
    <w:rsid w:val="007F4C4E"/>
    <w:rsid w:val="007F5145"/>
    <w:rsid w:val="00801F90"/>
    <w:rsid w:val="0084171E"/>
    <w:rsid w:val="0086468B"/>
    <w:rsid w:val="0087618E"/>
    <w:rsid w:val="008E7489"/>
    <w:rsid w:val="009450F8"/>
    <w:rsid w:val="009837F0"/>
    <w:rsid w:val="009B3861"/>
    <w:rsid w:val="009C35AB"/>
    <w:rsid w:val="00A05576"/>
    <w:rsid w:val="00A239E5"/>
    <w:rsid w:val="00A25CC8"/>
    <w:rsid w:val="00A37D4B"/>
    <w:rsid w:val="00AE5BF9"/>
    <w:rsid w:val="00B05381"/>
    <w:rsid w:val="00B706F2"/>
    <w:rsid w:val="00B97B88"/>
    <w:rsid w:val="00BB3430"/>
    <w:rsid w:val="00BC3CF7"/>
    <w:rsid w:val="00BD12AD"/>
    <w:rsid w:val="00BD5AEF"/>
    <w:rsid w:val="00BF5940"/>
    <w:rsid w:val="00C2489E"/>
    <w:rsid w:val="00CA2C17"/>
    <w:rsid w:val="00D02B9B"/>
    <w:rsid w:val="00D518B9"/>
    <w:rsid w:val="00D7116D"/>
    <w:rsid w:val="00D73B32"/>
    <w:rsid w:val="00DB7D1C"/>
    <w:rsid w:val="00DD31D0"/>
    <w:rsid w:val="00E04213"/>
    <w:rsid w:val="00E23E78"/>
    <w:rsid w:val="00E81A07"/>
    <w:rsid w:val="00E855AA"/>
    <w:rsid w:val="00E921DC"/>
    <w:rsid w:val="00E96BDA"/>
    <w:rsid w:val="00ED1220"/>
    <w:rsid w:val="00EE7F76"/>
    <w:rsid w:val="00EF4080"/>
    <w:rsid w:val="00F16815"/>
    <w:rsid w:val="00F25497"/>
    <w:rsid w:val="00F4674B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567F"/>
  <w15:chartTrackingRefBased/>
  <w15:docId w15:val="{A3F8355D-9F76-4696-8A0D-A597FFB2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0A2"/>
    <w:pPr>
      <w:spacing w:after="0" w:line="240" w:lineRule="auto"/>
      <w:ind w:firstLine="567"/>
      <w:jc w:val="both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60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1E60A2"/>
    <w:rPr>
      <w:rFonts w:ascii="Calibri" w:eastAsia="Calibri" w:hAnsi="Calibri" w:cs="Times New Roman"/>
      <w:kern w:val="0"/>
      <w:lang w:eastAsia="ru-RU"/>
      <w14:ligatures w14:val="none"/>
    </w:rPr>
  </w:style>
  <w:style w:type="character" w:styleId="a5">
    <w:name w:val="Hyperlink"/>
    <w:basedOn w:val="a0"/>
    <w:uiPriority w:val="99"/>
    <w:unhideWhenUsed/>
    <w:rsid w:val="00F168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16815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E921D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921D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921DC"/>
    <w:rPr>
      <w:rFonts w:eastAsiaTheme="minorEastAsia"/>
      <w:kern w:val="0"/>
      <w:sz w:val="20"/>
      <w:szCs w:val="20"/>
      <w:lang w:eastAsia="ru-RU"/>
      <w14:ligatures w14:val="none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921D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921DC"/>
    <w:rPr>
      <w:rFonts w:eastAsiaTheme="minorEastAsia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stroy.ru/standards-snip/standarty_na_proces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Галина Владимировна</dc:creator>
  <cp:keywords/>
  <dc:description/>
  <cp:lastModifiedBy>User</cp:lastModifiedBy>
  <cp:revision>5</cp:revision>
  <dcterms:created xsi:type="dcterms:W3CDTF">2024-09-12T12:00:00Z</dcterms:created>
  <dcterms:modified xsi:type="dcterms:W3CDTF">2024-09-13T12:11:00Z</dcterms:modified>
</cp:coreProperties>
</file>